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B3" w:rsidRDefault="002D05B3" w:rsidP="002D05B3">
      <w:bookmarkStart w:id="0" w:name="_GoBack"/>
      <w:bookmarkEnd w:id="0"/>
    </w:p>
    <w:p w:rsidR="001239DF" w:rsidRPr="001239DF" w:rsidRDefault="001239DF" w:rsidP="002D05B3">
      <w:pPr>
        <w:rPr>
          <w:color w:val="000000" w:themeColor="text1"/>
          <w:sz w:val="28"/>
        </w:rPr>
      </w:pPr>
      <w:r w:rsidRPr="001239DF">
        <w:rPr>
          <w:rFonts w:hint="eastAsia"/>
          <w:color w:val="000000" w:themeColor="text1"/>
          <w:sz w:val="28"/>
        </w:rPr>
        <w:t>第一题：</w:t>
      </w:r>
    </w:p>
    <w:p w:rsidR="001239DF" w:rsidRDefault="001239DF" w:rsidP="002D05B3">
      <w:pPr>
        <w:rPr>
          <w:b/>
          <w:color w:val="FF0000"/>
        </w:rPr>
      </w:pPr>
      <w:r>
        <w:rPr>
          <w:noProof/>
        </w:rPr>
        <w:drawing>
          <wp:inline distT="0" distB="0" distL="0" distR="0" wp14:anchorId="5A9834C8" wp14:editId="1C2DC75B">
            <wp:extent cx="4158641" cy="2508406"/>
            <wp:effectExtent l="0" t="0" r="0" b="6350"/>
            <wp:docPr id="1" name="图片 1" descr="E:\admin\document\WeChat Files\wxid_x3kfcyzs3ftu21\FileStorage\Temp\1689232703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dmin\document\WeChat Files\wxid_x3kfcyzs3ftu21\FileStorage\Temp\16892327032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652" cy="250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B3" w:rsidRPr="0067556D" w:rsidRDefault="002D05B3" w:rsidP="002D05B3">
      <w:pPr>
        <w:rPr>
          <w:b/>
          <w:color w:val="FF0000"/>
        </w:rPr>
      </w:pPr>
      <w:r w:rsidRPr="0067556D">
        <w:rPr>
          <w:rFonts w:hint="eastAsia"/>
          <w:b/>
          <w:color w:val="FF0000"/>
        </w:rPr>
        <w:t>众合</w:t>
      </w:r>
      <w:r w:rsidR="0067556D" w:rsidRPr="0067556D">
        <w:rPr>
          <w:rFonts w:hint="eastAsia"/>
          <w:b/>
          <w:color w:val="FF0000"/>
        </w:rPr>
        <w:t>观点：</w:t>
      </w:r>
    </w:p>
    <w:p w:rsidR="002D05B3" w:rsidRDefault="002D05B3" w:rsidP="002D05B3">
      <w:r>
        <w:rPr>
          <w:rFonts w:hint="eastAsia"/>
        </w:rPr>
        <w:t>A</w:t>
      </w:r>
      <w:r>
        <w:rPr>
          <w:rFonts w:hint="eastAsia"/>
        </w:rPr>
        <w:t>项，本题出自张明楷：《刑法的私塾（三）》</w:t>
      </w:r>
      <w:r>
        <w:rPr>
          <w:rFonts w:hint="eastAsia"/>
        </w:rPr>
        <w:t>2022</w:t>
      </w:r>
      <w:r>
        <w:rPr>
          <w:rFonts w:hint="eastAsia"/>
        </w:rPr>
        <w:t>年版，第</w:t>
      </w:r>
      <w:r>
        <w:rPr>
          <w:rFonts w:hint="eastAsia"/>
        </w:rPr>
        <w:t>450</w:t>
      </w:r>
      <w:r>
        <w:rPr>
          <w:rFonts w:hint="eastAsia"/>
        </w:rPr>
        <w:t>页。其中，张明楷教授指出，从形式上看，房屋登记在乙的名下，乙是房屋的产权人，但是在此应实质判断，根据协议约定，房屋的产权归甲公司所有，产权证也由甲公司保管，因此，房屋是甲公司的财产，甲公司是房屋的真正产权人。乙在甲公司不知情的情况下，将甲公司的房屋变卖掉，对甲公司构成盗窃罪，属于盗窃甲公司的产权。同时，乙欺骗买家丙，使丙用正常价买到一个权利有瑕疵的财物，使丙遭受了财产损失，多数观点认为乙对丙构成诈骗罪。乙的一个变卖行为同时触犯盗窃罪和诈骗罪，想象竞合，择一重罪论处。</w:t>
      </w:r>
      <w:r>
        <w:rPr>
          <w:rFonts w:hint="eastAsia"/>
        </w:rPr>
        <w:t>A</w:t>
      </w:r>
      <w:r>
        <w:rPr>
          <w:rFonts w:hint="eastAsia"/>
        </w:rPr>
        <w:t>项说法正确。</w:t>
      </w:r>
    </w:p>
    <w:p w:rsidR="002D05B3" w:rsidRDefault="002D05B3" w:rsidP="002D05B3"/>
    <w:p w:rsidR="001B00FE" w:rsidRDefault="002D05B3" w:rsidP="002D05B3">
      <w:r>
        <w:rPr>
          <w:rFonts w:hint="eastAsia"/>
        </w:rPr>
        <w:t xml:space="preserve">        </w:t>
      </w:r>
      <w:r>
        <w:rPr>
          <w:rFonts w:hint="eastAsia"/>
        </w:rPr>
        <w:t>提示：张明楷教授在其《刑法学》（</w:t>
      </w:r>
      <w:r>
        <w:rPr>
          <w:rFonts w:hint="eastAsia"/>
        </w:rPr>
        <w:t>2021</w:t>
      </w:r>
      <w:r>
        <w:rPr>
          <w:rFonts w:hint="eastAsia"/>
        </w:rPr>
        <w:t>年版，第</w:t>
      </w:r>
      <w:r>
        <w:rPr>
          <w:rFonts w:hint="eastAsia"/>
        </w:rPr>
        <w:t>1262</w:t>
      </w:r>
      <w:r>
        <w:rPr>
          <w:rFonts w:hint="eastAsia"/>
        </w:rPr>
        <w:t>页）中认为乙构成侵占罪，其中采取形式判断。但这是张明楷教授</w:t>
      </w:r>
      <w:r>
        <w:rPr>
          <w:rFonts w:hint="eastAsia"/>
        </w:rPr>
        <w:t>2021</w:t>
      </w:r>
      <w:r>
        <w:rPr>
          <w:rFonts w:hint="eastAsia"/>
        </w:rPr>
        <w:t>年的观点，</w:t>
      </w:r>
      <w:r>
        <w:rPr>
          <w:rFonts w:hint="eastAsia"/>
        </w:rPr>
        <w:t>2022</w:t>
      </w:r>
      <w:r>
        <w:rPr>
          <w:rFonts w:hint="eastAsia"/>
        </w:rPr>
        <w:t>年张明楷教授在其《刑法的私塾（三）》中有了新的观点，对此应以新观点为准，也即定盗窃罪。</w:t>
      </w:r>
    </w:p>
    <w:p w:rsidR="0067556D" w:rsidRPr="0067556D" w:rsidRDefault="0067556D" w:rsidP="002D05B3">
      <w:pPr>
        <w:rPr>
          <w:b/>
          <w:color w:val="FF0000"/>
        </w:rPr>
      </w:pPr>
      <w:r w:rsidRPr="0067556D">
        <w:rPr>
          <w:rFonts w:hint="eastAsia"/>
          <w:b/>
          <w:color w:val="FF0000"/>
        </w:rPr>
        <w:t>觉晓观点：</w:t>
      </w:r>
    </w:p>
    <w:p w:rsidR="0067556D" w:rsidRDefault="0067556D" w:rsidP="002D05B3">
      <w:r>
        <w:rPr>
          <w:noProof/>
        </w:rPr>
        <w:drawing>
          <wp:inline distT="0" distB="0" distL="0" distR="0">
            <wp:extent cx="3488041" cy="1600200"/>
            <wp:effectExtent l="0" t="0" r="0" b="0"/>
            <wp:docPr id="2" name="图片 2" descr="E:\admin\document\WeChat Files\wxid_x3kfcyzs3ftu21\FileStorage\Temp\1689233005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dmin\document\WeChat Files\wxid_x3kfcyzs3ftu21\FileStorage\Temp\16892330051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875" cy="160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56D" w:rsidRDefault="0067556D" w:rsidP="002D05B3">
      <w:r>
        <w:rPr>
          <w:noProof/>
        </w:rPr>
        <w:lastRenderedPageBreak/>
        <w:drawing>
          <wp:inline distT="0" distB="0" distL="0" distR="0">
            <wp:extent cx="3652440" cy="2492680"/>
            <wp:effectExtent l="0" t="0" r="5715" b="3175"/>
            <wp:docPr id="3" name="图片 3" descr="E:\admin\document\WeChat Files\wxid_x3kfcyzs3ftu21\FileStorage\Temp\16892330518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admin\document\WeChat Files\wxid_x3kfcyzs3ftu21\FileStorage\Temp\168923305187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010" cy="249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BEC" w:rsidRPr="001239DF" w:rsidRDefault="000D7BEC" w:rsidP="002D05B3">
      <w:pPr>
        <w:rPr>
          <w:sz w:val="28"/>
        </w:rPr>
      </w:pPr>
      <w:r w:rsidRPr="001239DF">
        <w:rPr>
          <w:rFonts w:hint="eastAsia"/>
          <w:sz w:val="28"/>
        </w:rPr>
        <w:t>第</w:t>
      </w:r>
      <w:r w:rsidR="001239DF">
        <w:rPr>
          <w:rFonts w:hint="eastAsia"/>
          <w:sz w:val="28"/>
        </w:rPr>
        <w:t>二</w:t>
      </w:r>
      <w:r w:rsidRPr="001239DF">
        <w:rPr>
          <w:rFonts w:hint="eastAsia"/>
          <w:sz w:val="28"/>
        </w:rPr>
        <w:t>题</w:t>
      </w:r>
    </w:p>
    <w:p w:rsidR="006B7C61" w:rsidRPr="006B7C61" w:rsidRDefault="006B7C61" w:rsidP="002D05B3">
      <w:pPr>
        <w:rPr>
          <w:b/>
          <w:color w:val="FF0000"/>
        </w:rPr>
      </w:pPr>
      <w:r w:rsidRPr="006B7C61">
        <w:rPr>
          <w:rFonts w:hint="eastAsia"/>
          <w:b/>
          <w:color w:val="FF0000"/>
        </w:rPr>
        <w:t>觉晓：</w:t>
      </w:r>
    </w:p>
    <w:p w:rsidR="000D7BEC" w:rsidRDefault="000D7BEC" w:rsidP="002D05B3">
      <w:r>
        <w:rPr>
          <w:noProof/>
        </w:rPr>
        <w:drawing>
          <wp:inline distT="0" distB="0" distL="0" distR="0">
            <wp:extent cx="4096010" cy="2005527"/>
            <wp:effectExtent l="0" t="0" r="0" b="0"/>
            <wp:docPr id="4" name="图片 4" descr="E:\admin\document\WeChat Files\wxid_x3kfcyzs3ftu21\FileStorage\Temp\1689233219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admin\document\WeChat Files\wxid_x3kfcyzs3ftu21\FileStorage\Temp\168923321994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813" cy="200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BEC" w:rsidRDefault="000D7BEC" w:rsidP="002D05B3"/>
    <w:p w:rsidR="000D7BEC" w:rsidRDefault="000D7BEC" w:rsidP="002D05B3">
      <w:r>
        <w:rPr>
          <w:noProof/>
        </w:rPr>
        <w:lastRenderedPageBreak/>
        <w:drawing>
          <wp:inline distT="0" distB="0" distL="0" distR="0">
            <wp:extent cx="3530994" cy="4146115"/>
            <wp:effectExtent l="0" t="0" r="0" b="6985"/>
            <wp:docPr id="5" name="图片 5" descr="E:\admin\document\WeChat Files\wxid_x3kfcyzs3ftu21\FileStorage\Temp\1689233454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admin\document\WeChat Files\wxid_x3kfcyzs3ftu21\FileStorage\Temp\168923345436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165" cy="415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61" w:rsidRDefault="006B7C61" w:rsidP="002D05B3">
      <w:pPr>
        <w:rPr>
          <w:b/>
          <w:color w:val="FF0000"/>
        </w:rPr>
      </w:pPr>
      <w:r w:rsidRPr="006B7C61">
        <w:rPr>
          <w:rFonts w:hint="eastAsia"/>
          <w:b/>
          <w:color w:val="FF0000"/>
        </w:rPr>
        <w:t>众合</w:t>
      </w:r>
      <w:r>
        <w:rPr>
          <w:rFonts w:hint="eastAsia"/>
          <w:b/>
          <w:color w:val="FF0000"/>
        </w:rPr>
        <w:t>：</w:t>
      </w:r>
    </w:p>
    <w:p w:rsidR="006B7C61" w:rsidRDefault="006B7C61" w:rsidP="002D05B3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3169084" cy="1565837"/>
            <wp:effectExtent l="0" t="0" r="0" b="0"/>
            <wp:docPr id="6" name="图片 6" descr="C:\Users\Admin\AppData\Local\Temp\WeChat Files\89d8a3b33c3dcf2b3440a2ebf2b04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WeChat Files\89d8a3b33c3dcf2b3440a2ebf2b042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483" cy="156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61" w:rsidRPr="006B7C61" w:rsidRDefault="006B7C61" w:rsidP="006B7C61">
      <w:pPr>
        <w:rPr>
          <w:color w:val="000000" w:themeColor="text1"/>
        </w:rPr>
      </w:pPr>
      <w:r w:rsidRPr="006B7C61">
        <w:rPr>
          <w:rFonts w:hint="eastAsia"/>
          <w:b/>
          <w:color w:val="FF0000"/>
        </w:rPr>
        <w:t xml:space="preserve">   </w:t>
      </w:r>
      <w:r w:rsidRPr="006B7C61">
        <w:rPr>
          <w:rFonts w:hint="eastAsia"/>
          <w:color w:val="000000" w:themeColor="text1"/>
        </w:rPr>
        <w:t>B</w:t>
      </w:r>
      <w:r w:rsidRPr="006B7C61">
        <w:rPr>
          <w:rFonts w:hint="eastAsia"/>
          <w:color w:val="000000" w:themeColor="text1"/>
        </w:rPr>
        <w:t>项，一个人对财物的占有包括事实上的占有和观念上的占有。事实上的占有是指财物在自己实际控制范围内，对财物具有支配力。观念上的占有是指财物虽然不处在自己的实际控制范围内，但根据社会一般观念仍然认为自己在占有。在判断顺序上，应优先判断事实上的占有，如果存在事实上的占有，便不需要判断观念上的占有。如果不存在事实上的占有，才考查观念上的占有。快递员将快递放到一户人家的家门口，便放在了这户人家的实际控制范围内，该快递便由这户人家占有。这是事实上的占有。张明楷教授在《刑法学》（</w:t>
      </w:r>
      <w:r w:rsidRPr="006B7C61">
        <w:rPr>
          <w:rFonts w:hint="eastAsia"/>
          <w:color w:val="000000" w:themeColor="text1"/>
        </w:rPr>
        <w:t>2021</w:t>
      </w:r>
      <w:r w:rsidRPr="006B7C61">
        <w:rPr>
          <w:rFonts w:hint="eastAsia"/>
          <w:color w:val="000000" w:themeColor="text1"/>
        </w:rPr>
        <w:t>年版，第</w:t>
      </w:r>
      <w:r w:rsidRPr="006B7C61">
        <w:rPr>
          <w:rFonts w:hint="eastAsia"/>
          <w:color w:val="000000" w:themeColor="text1"/>
        </w:rPr>
        <w:t>1266</w:t>
      </w:r>
      <w:r w:rsidRPr="006B7C61">
        <w:rPr>
          <w:rFonts w:hint="eastAsia"/>
          <w:color w:val="000000" w:themeColor="text1"/>
        </w:rPr>
        <w:t>页）中指出，甲因为认识错误将财物错误交付给乙（实际上应交付给丙），乙便在占有财物；邮递员误投邮件给乙（实际上应投递给丙），乙便在占有财物。乙据为己有，构成侵占罪。</w:t>
      </w:r>
    </w:p>
    <w:p w:rsidR="006B7C61" w:rsidRPr="006B7C61" w:rsidRDefault="006B7C61" w:rsidP="006B7C61">
      <w:pPr>
        <w:rPr>
          <w:color w:val="000000" w:themeColor="text1"/>
        </w:rPr>
      </w:pPr>
    </w:p>
    <w:p w:rsidR="006B7C61" w:rsidRPr="006B7C61" w:rsidRDefault="006B7C61" w:rsidP="006B7C61">
      <w:pPr>
        <w:rPr>
          <w:color w:val="000000" w:themeColor="text1"/>
        </w:rPr>
      </w:pPr>
      <w:r w:rsidRPr="006B7C61">
        <w:rPr>
          <w:rFonts w:hint="eastAsia"/>
          <w:color w:val="000000" w:themeColor="text1"/>
        </w:rPr>
        <w:t xml:space="preserve">        </w:t>
      </w:r>
      <w:r w:rsidRPr="006B7C61">
        <w:rPr>
          <w:rFonts w:hint="eastAsia"/>
          <w:color w:val="000000" w:themeColor="text1"/>
        </w:rPr>
        <w:t>本题中，快递员将一个快递放到甲家门口，该快递便由甲在事实上占有。一旦确定事实上的占有，便不需要考虑观念上的占有。甲明知该快递的所有权人是邻居乙，甲仍据为己有，甲属于将他人所有、自己占有的财物，变成自己所有，构成侵占罪。</w:t>
      </w:r>
      <w:r w:rsidRPr="006B7C61">
        <w:rPr>
          <w:rFonts w:hint="eastAsia"/>
          <w:color w:val="000000" w:themeColor="text1"/>
        </w:rPr>
        <w:t>B</w:t>
      </w:r>
      <w:r w:rsidRPr="006B7C61">
        <w:rPr>
          <w:rFonts w:hint="eastAsia"/>
          <w:color w:val="000000" w:themeColor="text1"/>
        </w:rPr>
        <w:t>项说法错误。</w:t>
      </w:r>
    </w:p>
    <w:p w:rsidR="006B7C61" w:rsidRPr="006B7C61" w:rsidRDefault="006B7C61" w:rsidP="006B7C61">
      <w:pPr>
        <w:rPr>
          <w:color w:val="000000" w:themeColor="text1"/>
        </w:rPr>
      </w:pPr>
    </w:p>
    <w:p w:rsidR="006B7C61" w:rsidRPr="006B7C61" w:rsidRDefault="006B7C61" w:rsidP="006B7C61">
      <w:pPr>
        <w:rPr>
          <w:color w:val="000000" w:themeColor="text1"/>
        </w:rPr>
      </w:pPr>
      <w:r w:rsidRPr="006B7C61">
        <w:rPr>
          <w:rFonts w:hint="eastAsia"/>
          <w:color w:val="000000" w:themeColor="text1"/>
        </w:rPr>
        <w:lastRenderedPageBreak/>
        <w:t xml:space="preserve">        </w:t>
      </w:r>
      <w:r w:rsidRPr="006B7C61">
        <w:rPr>
          <w:rFonts w:hint="eastAsia"/>
          <w:color w:val="000000" w:themeColor="text1"/>
        </w:rPr>
        <w:t>引申</w:t>
      </w:r>
      <w:r w:rsidRPr="006B7C61">
        <w:rPr>
          <w:rFonts w:hint="eastAsia"/>
          <w:color w:val="000000" w:themeColor="text1"/>
        </w:rPr>
        <w:t>1</w:t>
      </w:r>
      <w:r w:rsidRPr="006B7C61">
        <w:rPr>
          <w:rFonts w:hint="eastAsia"/>
          <w:color w:val="000000" w:themeColor="text1"/>
        </w:rPr>
        <w:t>：本题中，假如：乙由于家门口地方狭小，将自己的自行车放在甲家门口，甲也同意；某日，甲将该自行车拿走变卖掉。乙的自行车虽然在甲家门口，但是仍属于乙在占有。这种事实上的占有是由甲、乙双方默认或合意形成的。甲将该车拿走变卖，属于将乙占有的财物转移为自己占有，构成盗窃罪。</w:t>
      </w:r>
    </w:p>
    <w:p w:rsidR="006B7C61" w:rsidRPr="006B7C61" w:rsidRDefault="006B7C61" w:rsidP="006B7C61">
      <w:pPr>
        <w:rPr>
          <w:color w:val="000000" w:themeColor="text1"/>
        </w:rPr>
      </w:pPr>
    </w:p>
    <w:p w:rsidR="006B7C61" w:rsidRPr="006B7C61" w:rsidRDefault="006B7C61" w:rsidP="006B7C61">
      <w:pPr>
        <w:rPr>
          <w:color w:val="000000" w:themeColor="text1"/>
        </w:rPr>
      </w:pPr>
      <w:r w:rsidRPr="006B7C61">
        <w:rPr>
          <w:rFonts w:hint="eastAsia"/>
          <w:color w:val="000000" w:themeColor="text1"/>
        </w:rPr>
        <w:t xml:space="preserve">        </w:t>
      </w:r>
      <w:r w:rsidRPr="006B7C61">
        <w:rPr>
          <w:rFonts w:hint="eastAsia"/>
          <w:color w:val="000000" w:themeColor="text1"/>
        </w:rPr>
        <w:t>引申</w:t>
      </w:r>
      <w:r w:rsidRPr="006B7C61">
        <w:rPr>
          <w:rFonts w:hint="eastAsia"/>
          <w:color w:val="000000" w:themeColor="text1"/>
        </w:rPr>
        <w:t>2</w:t>
      </w:r>
      <w:r w:rsidRPr="006B7C61">
        <w:rPr>
          <w:rFonts w:hint="eastAsia"/>
          <w:color w:val="000000" w:themeColor="text1"/>
        </w:rPr>
        <w:t>：封缄物的问题。有些快递属于封缄物，例如，信件，包装严密、标示隐私性的包裹；标示隐私性，是指不想让其他人知道内容物是什么。有些快递不属于封缄物，例如，用塑料袋包装的蔬菜，用饭盒装的外卖，用泡沫材料包装的大件家具、家电，所有权人并不太在意其他人是否知道里面是这些内容物。如果快递是封缄物，那么打开封缄物，取走内容物，构成盗窃罪；不打开而据为己有，构成侵占罪。本题中，没有明确告知该快递是不是封缄物，由于内容物是大件家电（洗衣机），一般推定该快递不属于封缄物。</w:t>
      </w:r>
    </w:p>
    <w:p w:rsidR="006B7C61" w:rsidRPr="006B7C61" w:rsidRDefault="006B7C61" w:rsidP="006B7C61">
      <w:pPr>
        <w:rPr>
          <w:color w:val="000000" w:themeColor="text1"/>
        </w:rPr>
      </w:pPr>
    </w:p>
    <w:p w:rsidR="006B7C61" w:rsidRPr="006B7C61" w:rsidRDefault="006B7C61" w:rsidP="006B7C61">
      <w:pPr>
        <w:rPr>
          <w:color w:val="000000" w:themeColor="text1"/>
        </w:rPr>
      </w:pPr>
      <w:r w:rsidRPr="006B7C61">
        <w:rPr>
          <w:rFonts w:hint="eastAsia"/>
          <w:color w:val="000000" w:themeColor="text1"/>
        </w:rPr>
        <w:t xml:space="preserve">        </w:t>
      </w:r>
      <w:r w:rsidRPr="006B7C61">
        <w:rPr>
          <w:rFonts w:hint="eastAsia"/>
          <w:color w:val="000000" w:themeColor="text1"/>
        </w:rPr>
        <w:t>引申</w:t>
      </w:r>
      <w:r w:rsidRPr="006B7C61">
        <w:rPr>
          <w:rFonts w:hint="eastAsia"/>
          <w:color w:val="000000" w:themeColor="text1"/>
        </w:rPr>
        <w:t>3</w:t>
      </w:r>
      <w:r w:rsidRPr="006B7C61">
        <w:rPr>
          <w:rFonts w:hint="eastAsia"/>
          <w:color w:val="000000" w:themeColor="text1"/>
        </w:rPr>
        <w:t>：本题中，假如：快递员敲甲家门，问甲：“你是收件人吗？”甲隐瞒真相，予以冒领，则甲对快递员构成诈骗罪。</w:t>
      </w:r>
    </w:p>
    <w:sectPr w:rsidR="006B7C61" w:rsidRPr="006B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89" w:rsidRDefault="00F65589" w:rsidP="003D48F9">
      <w:r>
        <w:separator/>
      </w:r>
    </w:p>
  </w:endnote>
  <w:endnote w:type="continuationSeparator" w:id="0">
    <w:p w:rsidR="00F65589" w:rsidRDefault="00F65589" w:rsidP="003D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89" w:rsidRDefault="00F65589" w:rsidP="003D48F9">
      <w:r>
        <w:separator/>
      </w:r>
    </w:p>
  </w:footnote>
  <w:footnote w:type="continuationSeparator" w:id="0">
    <w:p w:rsidR="00F65589" w:rsidRDefault="00F65589" w:rsidP="003D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B3"/>
    <w:rsid w:val="000D7BEC"/>
    <w:rsid w:val="001239DF"/>
    <w:rsid w:val="001B00FE"/>
    <w:rsid w:val="002D05B3"/>
    <w:rsid w:val="003D48F9"/>
    <w:rsid w:val="00470D2D"/>
    <w:rsid w:val="0067556D"/>
    <w:rsid w:val="006B7C61"/>
    <w:rsid w:val="00F65589"/>
    <w:rsid w:val="00FD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05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05B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4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D48F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D4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D48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05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05B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4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D48F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D4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D4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1148</Characters>
  <Application>Microsoft Office Word</Application>
  <DocSecurity>0</DocSecurity>
  <Lines>9</Lines>
  <Paragraphs>2</Paragraphs>
  <ScaleCrop>false</ScaleCrop>
  <Company>spzn.net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Garen Sun</dc:creator>
  <cp:lastModifiedBy>Garen Sun</cp:lastModifiedBy>
  <cp:revision>2</cp:revision>
  <dcterms:created xsi:type="dcterms:W3CDTF">2023-07-13T08:06:00Z</dcterms:created>
  <dcterms:modified xsi:type="dcterms:W3CDTF">2023-07-13T08:06:00Z</dcterms:modified>
</cp:coreProperties>
</file>